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D8" w:rsidRDefault="000718B2">
      <w:pPr>
        <w:pStyle w:val="Style1"/>
        <w:widowControl/>
        <w:spacing w:before="168" w:line="278" w:lineRule="exact"/>
        <w:jc w:val="center"/>
        <w:rPr>
          <w:rStyle w:val="FontStyle15"/>
        </w:rPr>
      </w:pPr>
      <w:r w:rsidRPr="000718B2">
        <w:rPr>
          <w:noProof/>
        </w:rPr>
        <w:pict>
          <v:group id="_x0000_s1026" style="position:absolute;left:0;text-align:left;margin-left:-109.7pt;margin-top:0;width:74.85pt;height:77.55pt;z-index:251658240;mso-wrap-distance-left:1.9pt;mso-wrap-distance-right:1.9pt;mso-position-horizontal-relative:margin" coordorigin="1613,1843" coordsize="1497,1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13;top:1843;width:1497;height:859;mso-wrap-edited:f" wrapcoords="0 0 0 21600 21600 21600 21600 0 0 0" o:allowincell="f">
              <v:imagedata r:id="rId6" o:title="" bilevel="t"/>
            </v:shape>
            <v:shapetype id="_x0000_t202" coordsize="21600,21600" o:spt="202" path="m,l,21600r21600,l21600,xe">
              <v:stroke joinstyle="miter"/>
              <v:path gradientshapeok="t" o:connecttype="rect"/>
            </v:shapetype>
            <v:shape id="_x0000_s1028" type="#_x0000_t202" style="position:absolute;left:2146;top:3278;width:432;height:116;mso-wrap-edited:f" o:allowincell="f" filled="f" strokecolor="white" strokeweight="0">
              <v:textbox inset="0,0,0,0">
                <w:txbxContent>
                  <w:p w:rsidR="003A77D8" w:rsidRDefault="003A77D8">
                    <w:pPr>
                      <w:pStyle w:val="Style4"/>
                      <w:widowControl/>
                      <w:jc w:val="both"/>
                      <w:rPr>
                        <w:rStyle w:val="FontStyle12"/>
                        <w:lang w:val="en-US" w:eastAsia="en-US"/>
                      </w:rPr>
                    </w:pPr>
                    <w:proofErr w:type="spellStart"/>
                    <w:r>
                      <w:rPr>
                        <w:rStyle w:val="FontStyle12"/>
                        <w:lang w:val="en-US" w:eastAsia="en-US"/>
                      </w:rPr>
                      <w:t>BOWUJI</w:t>
                    </w:r>
                    <w:proofErr w:type="spellEnd"/>
                  </w:p>
                </w:txbxContent>
              </v:textbox>
            </v:shape>
            <w10:wrap type="topAndBottom" anchorx="margin"/>
          </v:group>
        </w:pict>
      </w:r>
      <w:r w:rsidRPr="000718B2">
        <w:rPr>
          <w:noProof/>
        </w:rPr>
        <w:pict>
          <v:shape id="_x0000_s1029" type="#_x0000_t202" style="position:absolute;left:0;text-align:left;margin-left:-95.5pt;margin-top:44.15pt;width:47.3pt;height:15.15pt;z-index:251659264;mso-wrap-edited:f;mso-wrap-distance-left:1.9pt;mso-wrap-distance-right:1.9pt;mso-position-horizontal-relative:margin" filled="f" stroked="f">
            <v:textbox inset="0,0,0,0">
              <w:txbxContent>
                <w:p w:rsidR="003A77D8" w:rsidRDefault="003A77D8">
                  <w:pPr>
                    <w:pStyle w:val="Style3"/>
                    <w:widowControl/>
                    <w:jc w:val="both"/>
                    <w:rPr>
                      <w:rStyle w:val="FontStyle11"/>
                    </w:rPr>
                  </w:pPr>
                  <w:proofErr w:type="spellStart"/>
                  <w:r>
                    <w:rPr>
                      <w:rStyle w:val="FontStyle11"/>
                    </w:rPr>
                    <w:t>ÇSGB</w:t>
                  </w:r>
                  <w:proofErr w:type="spellEnd"/>
                </w:p>
              </w:txbxContent>
            </v:textbox>
            <w10:wrap type="topAndBottom" anchorx="margin"/>
          </v:shape>
        </w:pict>
      </w:r>
      <w:r w:rsidR="003A77D8">
        <w:rPr>
          <w:rStyle w:val="FontStyle15"/>
        </w:rPr>
        <w:t>T.C.</w:t>
      </w:r>
    </w:p>
    <w:p w:rsidR="003A77D8" w:rsidRDefault="003A77D8">
      <w:pPr>
        <w:pStyle w:val="Style2"/>
        <w:widowControl/>
        <w:rPr>
          <w:rStyle w:val="FontStyle15"/>
        </w:rPr>
      </w:pPr>
      <w:r>
        <w:rPr>
          <w:rStyle w:val="FontStyle15"/>
        </w:rPr>
        <w:t>ÇALIŞMA VE SOSYAL GÜVENLİK BAKANLIĞI Strateji Geliştirme Başkanlığı</w:t>
      </w:r>
    </w:p>
    <w:p w:rsidR="003A77D8" w:rsidRDefault="003A77D8">
      <w:pPr>
        <w:pStyle w:val="Style2"/>
        <w:widowControl/>
        <w:rPr>
          <w:rStyle w:val="FontStyle15"/>
        </w:rPr>
        <w:sectPr w:rsidR="003A77D8">
          <w:type w:val="continuous"/>
          <w:pgSz w:w="11905" w:h="16837"/>
          <w:pgMar w:top="1434" w:right="3032" w:bottom="1368" w:left="3746" w:header="708" w:footer="708" w:gutter="0"/>
          <w:cols w:space="60"/>
          <w:noEndnote/>
        </w:sectPr>
      </w:pPr>
    </w:p>
    <w:p w:rsidR="003A77D8" w:rsidRDefault="003A77D8">
      <w:pPr>
        <w:pStyle w:val="Style8"/>
        <w:widowControl/>
        <w:spacing w:line="240" w:lineRule="exact"/>
        <w:ind w:firstLine="0"/>
        <w:jc w:val="both"/>
        <w:rPr>
          <w:sz w:val="20"/>
          <w:szCs w:val="20"/>
        </w:rPr>
      </w:pPr>
    </w:p>
    <w:p w:rsidR="003A77D8" w:rsidRDefault="003A77D8">
      <w:pPr>
        <w:pStyle w:val="Style8"/>
        <w:widowControl/>
        <w:spacing w:before="38" w:line="240" w:lineRule="auto"/>
        <w:ind w:firstLine="0"/>
        <w:jc w:val="both"/>
        <w:rPr>
          <w:rStyle w:val="FontStyle13"/>
        </w:rPr>
      </w:pPr>
      <w:proofErr w:type="gramStart"/>
      <w:r>
        <w:rPr>
          <w:rStyle w:val="FontStyle15"/>
        </w:rPr>
        <w:t>Sayı   : 76791929</w:t>
      </w:r>
      <w:proofErr w:type="gramEnd"/>
      <w:r>
        <w:rPr>
          <w:rStyle w:val="FontStyle15"/>
        </w:rPr>
        <w:t xml:space="preserve">/610/ </w:t>
      </w:r>
    </w:p>
    <w:p w:rsidR="003A77D8" w:rsidRDefault="003A77D8">
      <w:pPr>
        <w:pStyle w:val="Style8"/>
        <w:widowControl/>
        <w:spacing w:before="19" w:line="240" w:lineRule="auto"/>
        <w:ind w:firstLine="0"/>
        <w:jc w:val="both"/>
        <w:rPr>
          <w:rStyle w:val="FontStyle15"/>
        </w:rPr>
      </w:pPr>
      <w:proofErr w:type="gramStart"/>
      <w:r>
        <w:rPr>
          <w:rStyle w:val="FontStyle15"/>
        </w:rPr>
        <w:t>Konu : Yazılı</w:t>
      </w:r>
      <w:proofErr w:type="gramEnd"/>
      <w:r>
        <w:rPr>
          <w:rStyle w:val="FontStyle15"/>
        </w:rPr>
        <w:t xml:space="preserve"> soru önergesi (7/25153)</w:t>
      </w:r>
    </w:p>
    <w:p w:rsidR="003A77D8" w:rsidRDefault="003A77D8">
      <w:pPr>
        <w:pStyle w:val="Style1"/>
        <w:widowControl/>
        <w:spacing w:line="240" w:lineRule="exact"/>
        <w:ind w:left="1622"/>
        <w:jc w:val="both"/>
        <w:rPr>
          <w:sz w:val="20"/>
          <w:szCs w:val="20"/>
        </w:rPr>
      </w:pPr>
    </w:p>
    <w:p w:rsidR="003A77D8" w:rsidRDefault="003A77D8">
      <w:pPr>
        <w:pStyle w:val="Style1"/>
        <w:widowControl/>
        <w:spacing w:line="240" w:lineRule="exact"/>
        <w:ind w:left="1622"/>
        <w:jc w:val="both"/>
        <w:rPr>
          <w:sz w:val="20"/>
          <w:szCs w:val="20"/>
        </w:rPr>
      </w:pPr>
    </w:p>
    <w:p w:rsidR="003A77D8" w:rsidRDefault="003A77D8">
      <w:pPr>
        <w:pStyle w:val="Style1"/>
        <w:widowControl/>
        <w:spacing w:line="240" w:lineRule="exact"/>
        <w:ind w:left="1622"/>
        <w:jc w:val="both"/>
        <w:rPr>
          <w:sz w:val="20"/>
          <w:szCs w:val="20"/>
        </w:rPr>
      </w:pPr>
    </w:p>
    <w:p w:rsidR="003A77D8" w:rsidRDefault="003A77D8">
      <w:pPr>
        <w:pStyle w:val="Style1"/>
        <w:widowControl/>
        <w:spacing w:line="240" w:lineRule="exact"/>
        <w:ind w:left="1622"/>
        <w:jc w:val="both"/>
        <w:rPr>
          <w:sz w:val="20"/>
          <w:szCs w:val="20"/>
        </w:rPr>
      </w:pPr>
    </w:p>
    <w:p w:rsidR="003A77D8" w:rsidRDefault="003A77D8">
      <w:pPr>
        <w:pStyle w:val="Style1"/>
        <w:widowControl/>
        <w:spacing w:line="240" w:lineRule="exact"/>
        <w:ind w:left="1622"/>
        <w:jc w:val="both"/>
        <w:rPr>
          <w:sz w:val="20"/>
          <w:szCs w:val="20"/>
        </w:rPr>
      </w:pPr>
    </w:p>
    <w:p w:rsidR="003A77D8" w:rsidRDefault="003A77D8">
      <w:pPr>
        <w:pStyle w:val="Style1"/>
        <w:widowControl/>
        <w:spacing w:before="192" w:line="240" w:lineRule="auto"/>
        <w:ind w:left="1622"/>
        <w:jc w:val="both"/>
        <w:rPr>
          <w:rStyle w:val="FontStyle15"/>
        </w:rPr>
      </w:pPr>
      <w:r>
        <w:rPr>
          <w:rStyle w:val="FontStyle15"/>
        </w:rPr>
        <w:t>TÜRKİYE BÜYÜK MİLLET MECLİSİ BAŞKANLIĞINA</w:t>
      </w:r>
    </w:p>
    <w:p w:rsidR="003A77D8" w:rsidRDefault="003A77D8">
      <w:pPr>
        <w:pStyle w:val="Style8"/>
        <w:widowControl/>
        <w:spacing w:line="240" w:lineRule="exact"/>
        <w:ind w:left="802" w:right="3686"/>
        <w:rPr>
          <w:sz w:val="20"/>
          <w:szCs w:val="20"/>
        </w:rPr>
      </w:pPr>
    </w:p>
    <w:p w:rsidR="003A77D8" w:rsidRDefault="003A77D8">
      <w:pPr>
        <w:pStyle w:val="Style8"/>
        <w:widowControl/>
        <w:spacing w:line="240" w:lineRule="exact"/>
        <w:ind w:left="802" w:right="3686"/>
        <w:rPr>
          <w:sz w:val="20"/>
          <w:szCs w:val="20"/>
        </w:rPr>
      </w:pPr>
    </w:p>
    <w:p w:rsidR="003A77D8" w:rsidRDefault="003A77D8">
      <w:pPr>
        <w:pStyle w:val="Style8"/>
        <w:widowControl/>
        <w:spacing w:line="240" w:lineRule="exact"/>
        <w:ind w:left="802" w:right="3686"/>
        <w:rPr>
          <w:sz w:val="20"/>
          <w:szCs w:val="20"/>
        </w:rPr>
      </w:pPr>
    </w:p>
    <w:p w:rsidR="003A77D8" w:rsidRDefault="003A77D8">
      <w:pPr>
        <w:pStyle w:val="Style8"/>
        <w:widowControl/>
        <w:spacing w:before="125"/>
        <w:ind w:left="802" w:right="3686"/>
        <w:rPr>
          <w:rStyle w:val="FontStyle15"/>
        </w:rPr>
      </w:pPr>
      <w:proofErr w:type="gramStart"/>
      <w:r>
        <w:rPr>
          <w:rStyle w:val="FontStyle15"/>
        </w:rPr>
        <w:t>İlgi    : a</w:t>
      </w:r>
      <w:proofErr w:type="gramEnd"/>
      <w:r>
        <w:rPr>
          <w:rStyle w:val="FontStyle15"/>
        </w:rPr>
        <w:t>) 21.06.2013 tarih ve 216368 sayılı yazınız, b) 28.06.2013 tarih ve 3491 sayılı yazınız</w:t>
      </w:r>
    </w:p>
    <w:p w:rsidR="003A77D8" w:rsidRDefault="003A77D8">
      <w:pPr>
        <w:pStyle w:val="Style7"/>
        <w:widowControl/>
        <w:spacing w:line="240" w:lineRule="exact"/>
        <w:rPr>
          <w:sz w:val="20"/>
          <w:szCs w:val="20"/>
        </w:rPr>
      </w:pPr>
    </w:p>
    <w:p w:rsidR="003A77D8" w:rsidRDefault="003A77D8">
      <w:pPr>
        <w:pStyle w:val="Style7"/>
        <w:widowControl/>
        <w:spacing w:before="29"/>
        <w:rPr>
          <w:rStyle w:val="FontStyle15"/>
        </w:rPr>
      </w:pPr>
      <w:r>
        <w:rPr>
          <w:rStyle w:val="FontStyle15"/>
        </w:rPr>
        <w:t xml:space="preserve">İlgi yazı ekinde yer alan İstanbul Milletvekili Sayın Mustafa Sezgin </w:t>
      </w:r>
      <w:proofErr w:type="spellStart"/>
      <w:r>
        <w:rPr>
          <w:rStyle w:val="FontStyle15"/>
        </w:rPr>
        <w:t>TANRIKULU</w:t>
      </w:r>
      <w:proofErr w:type="spellEnd"/>
      <w:r>
        <w:rPr>
          <w:rStyle w:val="FontStyle15"/>
        </w:rPr>
        <w:t xml:space="preserve"> tarafından verilen 7/25153 esas numaralı yazılı soru önergesine verilen cevap ekte sunulmaktadır.</w:t>
      </w:r>
    </w:p>
    <w:p w:rsidR="003A77D8" w:rsidRDefault="003A77D8">
      <w:pPr>
        <w:pStyle w:val="Style7"/>
        <w:widowControl/>
        <w:spacing w:before="14" w:line="240" w:lineRule="auto"/>
        <w:ind w:left="706" w:firstLine="0"/>
        <w:jc w:val="left"/>
        <w:rPr>
          <w:rStyle w:val="FontStyle15"/>
        </w:rPr>
      </w:pPr>
      <w:r>
        <w:rPr>
          <w:rStyle w:val="FontStyle15"/>
        </w:rPr>
        <w:t>Gereğini arz ederim.</w:t>
      </w:r>
    </w:p>
    <w:p w:rsidR="003A77D8" w:rsidRDefault="003A77D8">
      <w:pPr>
        <w:pStyle w:val="Style7"/>
        <w:widowControl/>
        <w:spacing w:before="14" w:line="240" w:lineRule="auto"/>
        <w:ind w:left="706" w:firstLine="0"/>
        <w:jc w:val="left"/>
        <w:rPr>
          <w:rStyle w:val="FontStyle15"/>
        </w:rPr>
        <w:sectPr w:rsidR="003A77D8">
          <w:type w:val="continuous"/>
          <w:pgSz w:w="11905" w:h="16837"/>
          <w:pgMar w:top="1434" w:right="1409" w:bottom="1368" w:left="1457" w:header="708" w:footer="708" w:gutter="0"/>
          <w:cols w:space="60"/>
          <w:noEndnote/>
        </w:sectPr>
      </w:pPr>
    </w:p>
    <w:p w:rsidR="003A77D8" w:rsidRDefault="000718B2">
      <w:pPr>
        <w:pStyle w:val="Style8"/>
        <w:widowControl/>
        <w:spacing w:line="240" w:lineRule="exact"/>
        <w:ind w:firstLine="0"/>
        <w:jc w:val="both"/>
        <w:rPr>
          <w:sz w:val="20"/>
          <w:szCs w:val="20"/>
        </w:rPr>
      </w:pPr>
      <w:r w:rsidRPr="000718B2">
        <w:rPr>
          <w:noProof/>
        </w:rPr>
        <w:lastRenderedPageBreak/>
        <w:pict>
          <v:shape id="_x0000_s1030" type="#_x0000_t202" style="position:absolute;left:0;text-align:left;margin-left:328.3pt;margin-top:23.05pt;width:156.95pt;height:80.4pt;z-index:251660288;mso-wrap-edited:f;mso-wrap-distance-left:1.9pt;mso-wrap-distance-top:13.45pt;mso-wrap-distance-right:1.9pt;mso-wrap-distance-bottom:31.7pt;mso-position-horizontal-relative:margin" filled="f" stroked="f">
            <v:textbox inset="0,0,0,0">
              <w:txbxContent>
                <w:p w:rsidR="003A77D8" w:rsidRDefault="00CB1A84">
                  <w:pPr>
                    <w:widowControl/>
                  </w:pPr>
                  <w:r>
                    <w:rPr>
                      <w:noProof/>
                      <w:lang w:val="en-US" w:eastAsia="en-US"/>
                    </w:rPr>
                    <w:drawing>
                      <wp:inline distT="0" distB="0" distL="0" distR="0">
                        <wp:extent cx="1990725" cy="10191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90725" cy="1019175"/>
                                </a:xfrm>
                                <a:prstGeom prst="rect">
                                  <a:avLst/>
                                </a:prstGeom>
                                <a:noFill/>
                                <a:ln w="9525">
                                  <a:noFill/>
                                  <a:miter lim="800000"/>
                                  <a:headEnd/>
                                  <a:tailEnd/>
                                </a:ln>
                              </pic:spPr>
                            </pic:pic>
                          </a:graphicData>
                        </a:graphic>
                      </wp:inline>
                    </w:drawing>
                  </w:r>
                </w:p>
              </w:txbxContent>
            </v:textbox>
            <w10:wrap type="topAndBottom" anchorx="margin"/>
          </v:shape>
        </w:pict>
      </w:r>
    </w:p>
    <w:p w:rsidR="003A77D8" w:rsidRDefault="003A77D8">
      <w:pPr>
        <w:pStyle w:val="Style8"/>
        <w:widowControl/>
        <w:spacing w:line="240" w:lineRule="exact"/>
        <w:ind w:firstLine="0"/>
        <w:jc w:val="both"/>
        <w:rPr>
          <w:sz w:val="20"/>
          <w:szCs w:val="20"/>
        </w:rPr>
      </w:pPr>
    </w:p>
    <w:p w:rsidR="003A77D8" w:rsidRDefault="003A77D8">
      <w:pPr>
        <w:pStyle w:val="Style8"/>
        <w:widowControl/>
        <w:spacing w:line="240" w:lineRule="exact"/>
        <w:ind w:firstLine="0"/>
        <w:jc w:val="both"/>
        <w:rPr>
          <w:sz w:val="20"/>
          <w:szCs w:val="20"/>
        </w:rPr>
      </w:pPr>
    </w:p>
    <w:p w:rsidR="003A77D8" w:rsidRDefault="003A77D8">
      <w:pPr>
        <w:pStyle w:val="Style8"/>
        <w:widowControl/>
        <w:spacing w:line="240" w:lineRule="exact"/>
        <w:ind w:firstLine="0"/>
        <w:jc w:val="both"/>
        <w:rPr>
          <w:sz w:val="20"/>
          <w:szCs w:val="20"/>
        </w:rPr>
      </w:pPr>
    </w:p>
    <w:p w:rsidR="003A77D8" w:rsidRDefault="003A77D8">
      <w:pPr>
        <w:pStyle w:val="Style8"/>
        <w:widowControl/>
        <w:spacing w:line="240" w:lineRule="exact"/>
        <w:ind w:firstLine="0"/>
        <w:jc w:val="both"/>
        <w:rPr>
          <w:sz w:val="20"/>
          <w:szCs w:val="20"/>
        </w:rPr>
      </w:pPr>
    </w:p>
    <w:p w:rsidR="003A77D8" w:rsidRDefault="003A77D8">
      <w:pPr>
        <w:pStyle w:val="Style8"/>
        <w:widowControl/>
        <w:spacing w:line="240" w:lineRule="exact"/>
        <w:ind w:firstLine="0"/>
        <w:jc w:val="both"/>
        <w:rPr>
          <w:sz w:val="20"/>
          <w:szCs w:val="20"/>
        </w:rPr>
      </w:pPr>
    </w:p>
    <w:p w:rsidR="003A77D8" w:rsidRDefault="003A77D8">
      <w:pPr>
        <w:pStyle w:val="Style8"/>
        <w:widowControl/>
        <w:spacing w:line="240" w:lineRule="exact"/>
        <w:ind w:firstLine="0"/>
        <w:jc w:val="both"/>
        <w:rPr>
          <w:sz w:val="20"/>
          <w:szCs w:val="20"/>
        </w:rPr>
      </w:pPr>
    </w:p>
    <w:p w:rsidR="003A77D8" w:rsidRDefault="003A77D8">
      <w:pPr>
        <w:pStyle w:val="Style8"/>
        <w:widowControl/>
        <w:spacing w:line="240" w:lineRule="exact"/>
        <w:ind w:firstLine="0"/>
        <w:jc w:val="both"/>
        <w:rPr>
          <w:sz w:val="20"/>
          <w:szCs w:val="20"/>
        </w:rPr>
      </w:pPr>
    </w:p>
    <w:p w:rsidR="003A77D8" w:rsidRDefault="003A77D8">
      <w:pPr>
        <w:pStyle w:val="Style8"/>
        <w:widowControl/>
        <w:spacing w:line="240" w:lineRule="exact"/>
        <w:ind w:firstLine="0"/>
        <w:jc w:val="both"/>
        <w:rPr>
          <w:sz w:val="20"/>
          <w:szCs w:val="20"/>
        </w:rPr>
      </w:pPr>
    </w:p>
    <w:p w:rsidR="003A77D8" w:rsidRDefault="003A77D8">
      <w:pPr>
        <w:pStyle w:val="Style8"/>
        <w:widowControl/>
        <w:spacing w:before="96" w:after="288" w:line="240" w:lineRule="auto"/>
        <w:ind w:firstLine="0"/>
        <w:jc w:val="both"/>
        <w:rPr>
          <w:rStyle w:val="FontStyle15"/>
        </w:rPr>
      </w:pPr>
      <w:r>
        <w:rPr>
          <w:rStyle w:val="FontStyle15"/>
        </w:rPr>
        <w:t>Ek: Cevap (1 sayfa)</w:t>
      </w:r>
    </w:p>
    <w:p w:rsidR="003A77D8" w:rsidRDefault="003A77D8">
      <w:pPr>
        <w:pStyle w:val="Style8"/>
        <w:widowControl/>
        <w:spacing w:before="96" w:after="288" w:line="240" w:lineRule="auto"/>
        <w:ind w:firstLine="0"/>
        <w:jc w:val="both"/>
        <w:rPr>
          <w:rStyle w:val="FontStyle15"/>
        </w:rPr>
        <w:sectPr w:rsidR="003A77D8">
          <w:type w:val="continuous"/>
          <w:pgSz w:w="11905" w:h="16837"/>
          <w:pgMar w:top="1434" w:right="8580" w:bottom="1368" w:left="1462" w:header="708" w:footer="708" w:gutter="0"/>
          <w:cols w:space="60"/>
          <w:noEndnote/>
        </w:sectPr>
      </w:pPr>
    </w:p>
    <w:p w:rsidR="003A77D8" w:rsidRDefault="003A77D8">
      <w:pPr>
        <w:pStyle w:val="Style1"/>
        <w:widowControl/>
        <w:ind w:right="2765"/>
        <w:rPr>
          <w:rStyle w:val="FontStyle15"/>
        </w:rPr>
      </w:pPr>
      <w:r>
        <w:rPr>
          <w:rStyle w:val="FontStyle15"/>
          <w:u w:val="single"/>
        </w:rPr>
        <w:lastRenderedPageBreak/>
        <w:t xml:space="preserve">DAĞITIM: </w:t>
      </w:r>
      <w:r>
        <w:rPr>
          <w:rStyle w:val="FontStyle15"/>
        </w:rPr>
        <w:t>Gereği:</w:t>
      </w:r>
    </w:p>
    <w:p w:rsidR="003A77D8" w:rsidRDefault="003A77D8">
      <w:pPr>
        <w:pStyle w:val="Style8"/>
        <w:widowControl/>
        <w:spacing w:line="274" w:lineRule="exact"/>
        <w:ind w:firstLine="0"/>
        <w:jc w:val="both"/>
        <w:rPr>
          <w:rStyle w:val="FontStyle15"/>
        </w:rPr>
      </w:pPr>
      <w:r>
        <w:rPr>
          <w:rStyle w:val="FontStyle15"/>
        </w:rPr>
        <w:t>Türkiye Büyük Millet Meclisi Başkanlığına</w:t>
      </w:r>
    </w:p>
    <w:p w:rsidR="003A77D8" w:rsidRDefault="003A77D8">
      <w:pPr>
        <w:pStyle w:val="Style1"/>
        <w:widowControl/>
        <w:spacing w:line="240" w:lineRule="exact"/>
        <w:rPr>
          <w:sz w:val="20"/>
          <w:szCs w:val="20"/>
        </w:rPr>
      </w:pPr>
      <w:r>
        <w:rPr>
          <w:rStyle w:val="FontStyle15"/>
        </w:rPr>
        <w:br w:type="column"/>
      </w:r>
    </w:p>
    <w:p w:rsidR="003A77D8" w:rsidRDefault="003A77D8">
      <w:pPr>
        <w:pStyle w:val="Style1"/>
        <w:widowControl/>
        <w:spacing w:before="53" w:line="240" w:lineRule="auto"/>
        <w:rPr>
          <w:rStyle w:val="FontStyle15"/>
        </w:rPr>
      </w:pPr>
      <w:r>
        <w:rPr>
          <w:rStyle w:val="FontStyle15"/>
        </w:rPr>
        <w:t>Bilgi:</w:t>
      </w:r>
    </w:p>
    <w:p w:rsidR="003A77D8" w:rsidRDefault="003A77D8">
      <w:pPr>
        <w:pStyle w:val="Style1"/>
        <w:widowControl/>
        <w:spacing w:before="24" w:line="240" w:lineRule="auto"/>
        <w:jc w:val="both"/>
        <w:rPr>
          <w:rStyle w:val="FontStyle15"/>
        </w:rPr>
      </w:pPr>
      <w:r>
        <w:rPr>
          <w:rStyle w:val="FontStyle15"/>
        </w:rPr>
        <w:t>Başbakanlığa</w:t>
      </w:r>
    </w:p>
    <w:p w:rsidR="003A77D8" w:rsidRDefault="003A77D8">
      <w:pPr>
        <w:pStyle w:val="Style1"/>
        <w:widowControl/>
        <w:spacing w:before="24" w:line="240" w:lineRule="auto"/>
        <w:jc w:val="both"/>
        <w:rPr>
          <w:rStyle w:val="FontStyle15"/>
        </w:rPr>
        <w:sectPr w:rsidR="003A77D8">
          <w:type w:val="continuous"/>
          <w:pgSz w:w="11905" w:h="16837"/>
          <w:pgMar w:top="1434" w:right="2446" w:bottom="1368" w:left="1457" w:header="708" w:footer="708" w:gutter="0"/>
          <w:cols w:num="2" w:space="708" w:equalWidth="0">
            <w:col w:w="4161" w:space="2544"/>
            <w:col w:w="1296"/>
          </w:cols>
          <w:noEndnote/>
        </w:sectPr>
      </w:pPr>
    </w:p>
    <w:p w:rsidR="003A77D8" w:rsidRDefault="003A77D8">
      <w:pPr>
        <w:widowControl/>
        <w:spacing w:before="2035" w:line="240" w:lineRule="exact"/>
        <w:rPr>
          <w:sz w:val="20"/>
          <w:szCs w:val="20"/>
        </w:rPr>
      </w:pPr>
    </w:p>
    <w:p w:rsidR="003A77D8" w:rsidRDefault="003A77D8">
      <w:pPr>
        <w:pStyle w:val="Style1"/>
        <w:widowControl/>
        <w:spacing w:before="24" w:line="240" w:lineRule="auto"/>
        <w:jc w:val="both"/>
        <w:rPr>
          <w:rStyle w:val="FontStyle15"/>
        </w:rPr>
        <w:sectPr w:rsidR="003A77D8">
          <w:type w:val="continuous"/>
          <w:pgSz w:w="11905" w:h="16837"/>
          <w:pgMar w:top="1434" w:right="1870" w:bottom="1368" w:left="3046" w:header="708" w:footer="708" w:gutter="0"/>
          <w:cols w:space="60"/>
          <w:noEndnote/>
        </w:sectPr>
      </w:pPr>
    </w:p>
    <w:p w:rsidR="003A77D8" w:rsidRDefault="003A77D8">
      <w:pPr>
        <w:widowControl/>
        <w:spacing w:before="89" w:line="240" w:lineRule="exact"/>
        <w:rPr>
          <w:sz w:val="20"/>
          <w:szCs w:val="20"/>
        </w:rPr>
      </w:pPr>
    </w:p>
    <w:p w:rsidR="00214642" w:rsidRDefault="00214642">
      <w:pPr>
        <w:pStyle w:val="Style2"/>
        <w:widowControl/>
        <w:spacing w:before="53"/>
        <w:ind w:left="259"/>
        <w:rPr>
          <w:rStyle w:val="FontStyle15"/>
        </w:rPr>
      </w:pPr>
    </w:p>
    <w:p w:rsidR="00214642" w:rsidRDefault="00214642">
      <w:pPr>
        <w:pStyle w:val="Style2"/>
        <w:widowControl/>
        <w:spacing w:before="53"/>
        <w:ind w:left="259"/>
        <w:rPr>
          <w:rStyle w:val="FontStyle15"/>
        </w:rPr>
      </w:pPr>
    </w:p>
    <w:p w:rsidR="00214642" w:rsidRDefault="00214642">
      <w:pPr>
        <w:pStyle w:val="Style2"/>
        <w:widowControl/>
        <w:spacing w:before="53"/>
        <w:ind w:left="259"/>
        <w:rPr>
          <w:rStyle w:val="FontStyle15"/>
        </w:rPr>
      </w:pPr>
    </w:p>
    <w:p w:rsidR="003A77D8" w:rsidRDefault="003A77D8">
      <w:pPr>
        <w:pStyle w:val="Style2"/>
        <w:widowControl/>
        <w:spacing w:before="53"/>
        <w:ind w:left="259"/>
        <w:rPr>
          <w:rStyle w:val="FontStyle15"/>
        </w:rPr>
      </w:pPr>
      <w:r>
        <w:rPr>
          <w:rStyle w:val="FontStyle15"/>
        </w:rPr>
        <w:lastRenderedPageBreak/>
        <w:t xml:space="preserve">İSTANBUL MİLLETVEKİLİ SAYIN M. SEZGİN </w:t>
      </w:r>
      <w:proofErr w:type="spellStart"/>
      <w:r>
        <w:rPr>
          <w:rStyle w:val="FontStyle15"/>
        </w:rPr>
        <w:t>TANRIKULU'NUN</w:t>
      </w:r>
      <w:proofErr w:type="spellEnd"/>
      <w:r>
        <w:rPr>
          <w:rStyle w:val="FontStyle15"/>
        </w:rPr>
        <w:t xml:space="preserve"> 7/25153 ESAS NUMARALI YAZILI SORU ÖNERGESİNE DAİR CEVAPLAR</w:t>
      </w:r>
    </w:p>
    <w:p w:rsidR="003A77D8" w:rsidRDefault="003A77D8">
      <w:pPr>
        <w:pStyle w:val="Style7"/>
        <w:widowControl/>
        <w:spacing w:before="221"/>
        <w:ind w:firstLine="701"/>
        <w:rPr>
          <w:rStyle w:val="FontStyle15"/>
        </w:rPr>
      </w:pPr>
      <w:r>
        <w:rPr>
          <w:rStyle w:val="FontStyle15"/>
        </w:rPr>
        <w:t xml:space="preserve">Kamu ve özel sektörde yaşanan ve sık </w:t>
      </w:r>
      <w:proofErr w:type="spellStart"/>
      <w:r>
        <w:rPr>
          <w:rStyle w:val="FontStyle15"/>
        </w:rPr>
        <w:t>sık</w:t>
      </w:r>
      <w:proofErr w:type="spellEnd"/>
      <w:r>
        <w:rPr>
          <w:rStyle w:val="FontStyle15"/>
        </w:rPr>
        <w:t xml:space="preserve"> kamuoyunun gündemine gelen </w:t>
      </w:r>
      <w:proofErr w:type="spellStart"/>
      <w:r>
        <w:rPr>
          <w:rStyle w:val="FontStyle15"/>
        </w:rPr>
        <w:t>mobbing</w:t>
      </w:r>
      <w:proofErr w:type="spellEnd"/>
      <w:r>
        <w:rPr>
          <w:rStyle w:val="FontStyle15"/>
        </w:rPr>
        <w:t xml:space="preserve"> olaylarını engellemek, toplumun bilinçlendirilmesini sağlamak üzere tüm çalışanları kapsayan, "İşyerlerinde Psikolojik Tacizin Önlenmesi (</w:t>
      </w:r>
      <w:proofErr w:type="spellStart"/>
      <w:r>
        <w:rPr>
          <w:rStyle w:val="FontStyle15"/>
        </w:rPr>
        <w:t>Mobbing</w:t>
      </w:r>
      <w:proofErr w:type="spellEnd"/>
      <w:r>
        <w:rPr>
          <w:rStyle w:val="FontStyle15"/>
        </w:rPr>
        <w:t>)" Genelgesi 19.03.2011 tarihinde 27879 sayılı Resmi Gazete'de yayımlanarak yürürlüğe girmiştir. Genelgenin dördüncü maddesinde psikolojik tacizle mücadeleyi güçlendirmek üzere Çalışma ve Sosyal Güvenlik İletişim Merkezi olan ALO 170 üzerinden psikologlar vasıtasıyla çalışanlara yardım ve destek sağlanacağı hükme bağlanmıştır. Bu kapsamda 19.03.2011-19.03.2013 tarihleri arasındaki iki yılık süreçte ALO 170'e toplam 5.890 adet işyerinde psikolojik taciz başvurusu yapılmıştır.</w:t>
      </w:r>
    </w:p>
    <w:p w:rsidR="003A77D8" w:rsidRDefault="003A77D8">
      <w:pPr>
        <w:pStyle w:val="Style7"/>
        <w:widowControl/>
        <w:ind w:firstLine="653"/>
        <w:rPr>
          <w:rStyle w:val="FontStyle15"/>
        </w:rPr>
      </w:pPr>
      <w:r>
        <w:rPr>
          <w:rStyle w:val="FontStyle15"/>
        </w:rPr>
        <w:t>2012 yılının Mayıs ayında oluşturulan Psikolojik Tacizle Mücadele Kurulunun hazırlamış olduğu "İşyerlerinde Psikolojik Tacizin Önlenmesi Genelgesi Uygulama Eylem Planı (2012-2014)" kapsamında işyerlerinde psikolojik tacizin önlenmesine ilişkin veri toplama, izleme ve değerlendirme çalışmaları yapılacaktır.</w:t>
      </w:r>
    </w:p>
    <w:p w:rsidR="003A77D8" w:rsidRDefault="003A77D8">
      <w:pPr>
        <w:pStyle w:val="Style7"/>
        <w:widowControl/>
        <w:ind w:right="29" w:firstLine="643"/>
        <w:rPr>
          <w:rStyle w:val="FontStyle15"/>
        </w:rPr>
      </w:pPr>
      <w:r>
        <w:rPr>
          <w:rStyle w:val="FontStyle15"/>
        </w:rPr>
        <w:t xml:space="preserve">Başvuranların özel ve kamu sektöründeki cinsiyete göre dağılımına baktığımızda; özel sektörden gelen şikâyetlerin % 58'i erkek, % 42'si kadın; kamu sektöründen gelen şikâyetlerin ise % 49'u erkek, % 51'i kadındır. Başvuruların illere göre dağılımına baktığımızda ise; kamu sektöründen %16.86'lik oranla İstanbul birinci, Ankara % 15,21 ile ikinci sırada gelmektedir. Özel sektörden ise yine en çok şikâyet % 37.62 İstanbul ilinden gelmiştir. Söz konusu Genelgenin dördüncü maddesinde psikolojik tacizle mücadeleyi güçlendirmek amacıyla Çalışma ve Sosyal Güvenlik Bakanlığı İletişim Merkezi, ALO 170 üzerinden psikologlar vasıtasıyla çalışanlara yardım ve destek sağlanacağı düzenlenmiştir. Bakanlığımız genelgenin kapsamında kendisine verilen görevleri yerine getirmek için çalışmalara başlamış, öncelikle Çalışma ve Sosyal Güvenlik Bakanlığı İletişim Hattı olan ALO 170 üzerinden </w:t>
      </w:r>
      <w:proofErr w:type="spellStart"/>
      <w:r>
        <w:rPr>
          <w:rStyle w:val="FontStyle15"/>
        </w:rPr>
        <w:t>mobbing</w:t>
      </w:r>
      <w:proofErr w:type="spellEnd"/>
      <w:r>
        <w:rPr>
          <w:rStyle w:val="FontStyle15"/>
        </w:rPr>
        <w:t xml:space="preserve"> konusunda çağrılar alınmaya başlanmış, bu çağrılara cevap vermek üzere psikologlar önce konu hakkında eğitilmiş, daha sonra da hattı arayanlara yardımcı olmak üzere görevlendirilmişlerdir. Söz konusu psikologlar hattı arayanları konu hakkında bilgilendirme, işyerinde psikolojik tacize uğradığını düşünenlere psikolojik destek verme, onları yönlendirme, </w:t>
      </w:r>
      <w:proofErr w:type="gramStart"/>
      <w:r>
        <w:rPr>
          <w:rStyle w:val="FontStyle15"/>
        </w:rPr>
        <w:t>şikayetleri</w:t>
      </w:r>
      <w:proofErr w:type="gramEnd"/>
      <w:r>
        <w:rPr>
          <w:rStyle w:val="FontStyle15"/>
        </w:rPr>
        <w:t xml:space="preserve"> dinleme görevlerini yerine getirmeye başlamışlardır.</w:t>
      </w:r>
    </w:p>
    <w:sectPr w:rsidR="003A77D8" w:rsidSect="000718B2">
      <w:type w:val="continuous"/>
      <w:pgSz w:w="11905" w:h="16837"/>
      <w:pgMar w:top="1904" w:right="1598" w:bottom="1440" w:left="1580"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68" w:rsidRDefault="007C7C68">
      <w:r>
        <w:separator/>
      </w:r>
    </w:p>
  </w:endnote>
  <w:endnote w:type="continuationSeparator" w:id="0">
    <w:p w:rsidR="007C7C68" w:rsidRDefault="007C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Sylfaen">
    <w:panose1 w:val="010A0502050306030303"/>
    <w:charset w:val="A2"/>
    <w:family w:val="roman"/>
    <w:pitch w:val="variable"/>
    <w:sig w:usb0="04000687" w:usb1="000000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68" w:rsidRDefault="007C7C68">
      <w:r>
        <w:separator/>
      </w:r>
    </w:p>
  </w:footnote>
  <w:footnote w:type="continuationSeparator" w:id="0">
    <w:p w:rsidR="007C7C68" w:rsidRDefault="007C7C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14642"/>
    <w:rsid w:val="000718B2"/>
    <w:rsid w:val="00214642"/>
    <w:rsid w:val="003A77D8"/>
    <w:rsid w:val="00504CF5"/>
    <w:rsid w:val="006F1B6C"/>
    <w:rsid w:val="007C7C68"/>
    <w:rsid w:val="00CB1A84"/>
    <w:rsid w:val="00DB3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B2"/>
    <w:pPr>
      <w:widowControl w:val="0"/>
      <w:autoSpaceDE w:val="0"/>
      <w:autoSpaceDN w:val="0"/>
      <w:adjustRightInd w:val="0"/>
      <w:spacing w:after="0" w:line="240" w:lineRule="auto"/>
    </w:pPr>
    <w:rPr>
      <w:rFonts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0718B2"/>
    <w:pPr>
      <w:spacing w:line="274" w:lineRule="exact"/>
    </w:pPr>
  </w:style>
  <w:style w:type="paragraph" w:customStyle="1" w:styleId="Style2">
    <w:name w:val="Style2"/>
    <w:basedOn w:val="Normal"/>
    <w:uiPriority w:val="99"/>
    <w:rsid w:val="000718B2"/>
    <w:pPr>
      <w:spacing w:line="278" w:lineRule="exact"/>
      <w:jc w:val="center"/>
    </w:pPr>
  </w:style>
  <w:style w:type="paragraph" w:customStyle="1" w:styleId="Style3">
    <w:name w:val="Style3"/>
    <w:basedOn w:val="Normal"/>
    <w:uiPriority w:val="99"/>
    <w:rsid w:val="000718B2"/>
  </w:style>
  <w:style w:type="paragraph" w:customStyle="1" w:styleId="Style4">
    <w:name w:val="Style4"/>
    <w:basedOn w:val="Normal"/>
    <w:uiPriority w:val="99"/>
    <w:rsid w:val="000718B2"/>
  </w:style>
  <w:style w:type="paragraph" w:customStyle="1" w:styleId="Style5">
    <w:name w:val="Style5"/>
    <w:basedOn w:val="Normal"/>
    <w:uiPriority w:val="99"/>
    <w:rsid w:val="000718B2"/>
  </w:style>
  <w:style w:type="paragraph" w:customStyle="1" w:styleId="Style6">
    <w:name w:val="Style6"/>
    <w:basedOn w:val="Normal"/>
    <w:uiPriority w:val="99"/>
    <w:rsid w:val="000718B2"/>
    <w:pPr>
      <w:spacing w:line="187" w:lineRule="exact"/>
      <w:ind w:hanging="86"/>
      <w:jc w:val="both"/>
    </w:pPr>
  </w:style>
  <w:style w:type="paragraph" w:customStyle="1" w:styleId="Style7">
    <w:name w:val="Style7"/>
    <w:basedOn w:val="Normal"/>
    <w:uiPriority w:val="99"/>
    <w:rsid w:val="000718B2"/>
    <w:pPr>
      <w:spacing w:line="278" w:lineRule="exact"/>
      <w:ind w:firstLine="749"/>
      <w:jc w:val="both"/>
    </w:pPr>
  </w:style>
  <w:style w:type="paragraph" w:customStyle="1" w:styleId="Style8">
    <w:name w:val="Style8"/>
    <w:basedOn w:val="Normal"/>
    <w:uiPriority w:val="99"/>
    <w:rsid w:val="000718B2"/>
    <w:pPr>
      <w:spacing w:line="283" w:lineRule="exact"/>
      <w:ind w:hanging="802"/>
    </w:pPr>
  </w:style>
  <w:style w:type="character" w:customStyle="1" w:styleId="FontStyle11">
    <w:name w:val="Font Style11"/>
    <w:basedOn w:val="VarsaylanParagrafYazTipi"/>
    <w:uiPriority w:val="99"/>
    <w:rsid w:val="000718B2"/>
    <w:rPr>
      <w:rFonts w:ascii="Bookman Old Style" w:hAnsi="Bookman Old Style" w:cs="Bookman Old Style"/>
      <w:b/>
      <w:bCs/>
      <w:sz w:val="26"/>
      <w:szCs w:val="26"/>
    </w:rPr>
  </w:style>
  <w:style w:type="character" w:customStyle="1" w:styleId="FontStyle12">
    <w:name w:val="Font Style12"/>
    <w:basedOn w:val="VarsaylanParagrafYazTipi"/>
    <w:uiPriority w:val="99"/>
    <w:rsid w:val="000718B2"/>
    <w:rPr>
      <w:rFonts w:ascii="Sylfaen" w:hAnsi="Sylfaen" w:cs="Sylfaen"/>
      <w:b/>
      <w:bCs/>
      <w:sz w:val="10"/>
      <w:szCs w:val="10"/>
    </w:rPr>
  </w:style>
  <w:style w:type="character" w:customStyle="1" w:styleId="FontStyle13">
    <w:name w:val="Font Style13"/>
    <w:basedOn w:val="VarsaylanParagrafYazTipi"/>
    <w:uiPriority w:val="99"/>
    <w:rsid w:val="000718B2"/>
    <w:rPr>
      <w:rFonts w:ascii="Microsoft Sans Serif" w:hAnsi="Microsoft Sans Serif" w:cs="Microsoft Sans Serif"/>
      <w:i/>
      <w:iCs/>
      <w:spacing w:val="-10"/>
      <w:sz w:val="26"/>
      <w:szCs w:val="26"/>
    </w:rPr>
  </w:style>
  <w:style w:type="character" w:customStyle="1" w:styleId="FontStyle14">
    <w:name w:val="Font Style14"/>
    <w:basedOn w:val="VarsaylanParagrafYazTipi"/>
    <w:uiPriority w:val="99"/>
    <w:rsid w:val="000718B2"/>
    <w:rPr>
      <w:rFonts w:ascii="Times New Roman" w:hAnsi="Times New Roman" w:cs="Times New Roman"/>
      <w:b/>
      <w:bCs/>
      <w:sz w:val="14"/>
      <w:szCs w:val="14"/>
    </w:rPr>
  </w:style>
  <w:style w:type="character" w:customStyle="1" w:styleId="FontStyle15">
    <w:name w:val="Font Style15"/>
    <w:basedOn w:val="VarsaylanParagrafYazTipi"/>
    <w:uiPriority w:val="99"/>
    <w:rsid w:val="000718B2"/>
    <w:rPr>
      <w:rFonts w:ascii="Times New Roman" w:hAnsi="Times New Roman" w:cs="Times New Roman"/>
      <w:sz w:val="22"/>
      <w:szCs w:val="22"/>
    </w:rPr>
  </w:style>
  <w:style w:type="character" w:styleId="Kpr">
    <w:name w:val="Hyperlink"/>
    <w:basedOn w:val="VarsaylanParagrafYazTipi"/>
    <w:uiPriority w:val="99"/>
    <w:rsid w:val="000718B2"/>
    <w:rPr>
      <w:rFonts w:cs="Times New Roman"/>
      <w:color w:val="0066CC"/>
      <w:u w:val="single"/>
    </w:rPr>
  </w:style>
  <w:style w:type="paragraph" w:styleId="BalonMetni">
    <w:name w:val="Balloon Text"/>
    <w:basedOn w:val="Normal"/>
    <w:link w:val="BalonMetniChar"/>
    <w:uiPriority w:val="99"/>
    <w:semiHidden/>
    <w:unhideWhenUsed/>
    <w:rsid w:val="00504CF5"/>
    <w:rPr>
      <w:rFonts w:ascii="Tahoma" w:hAnsi="Tahoma" w:cs="Tahoma"/>
      <w:sz w:val="16"/>
      <w:szCs w:val="16"/>
    </w:rPr>
  </w:style>
  <w:style w:type="character" w:customStyle="1" w:styleId="BalonMetniChar">
    <w:name w:val="Balon Metni Char"/>
    <w:basedOn w:val="VarsaylanParagrafYazTipi"/>
    <w:link w:val="BalonMetni"/>
    <w:uiPriority w:val="99"/>
    <w:semiHidden/>
    <w:rsid w:val="00504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Company>NeC</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2013-10-05T10:40:00Z</dcterms:created>
  <dcterms:modified xsi:type="dcterms:W3CDTF">2013-10-05T10:40:00Z</dcterms:modified>
</cp:coreProperties>
</file>