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F17" w:rsidRDefault="00690F17">
      <w:pPr>
        <w:rPr>
          <w:rFonts w:ascii="Times New Roman" w:hAnsi="Times New Roman" w:cs="Times New Roman"/>
          <w:sz w:val="28"/>
          <w:szCs w:val="28"/>
          <w:lang w:val="tr-TR"/>
        </w:rPr>
      </w:pPr>
      <w:r>
        <w:rPr>
          <w:rFonts w:ascii="Times New Roman" w:hAnsi="Times New Roman" w:cs="Times New Roman"/>
          <w:sz w:val="28"/>
          <w:szCs w:val="28"/>
          <w:lang w:val="tr-TR"/>
        </w:rPr>
        <w:t xml:space="preserve">Ruşen Çakır’ın sunduğu “Yazı İşleri” programına katılan Ertuğrul Kürkçü, Yüksek Seçim Kurulu’nun (YSK) veto kararını değerlendirdi: </w:t>
      </w:r>
    </w:p>
    <w:p w:rsidR="001A7CCC" w:rsidRDefault="00A63FA9">
      <w:pPr>
        <w:rPr>
          <w:rFonts w:ascii="Times New Roman" w:hAnsi="Times New Roman" w:cs="Times New Roman"/>
          <w:sz w:val="28"/>
          <w:szCs w:val="28"/>
          <w:lang w:val="tr-TR"/>
        </w:rPr>
      </w:pPr>
      <w:r>
        <w:rPr>
          <w:rFonts w:ascii="Times New Roman" w:hAnsi="Times New Roman" w:cs="Times New Roman"/>
          <w:sz w:val="28"/>
          <w:szCs w:val="28"/>
          <w:lang w:val="tr-TR"/>
        </w:rPr>
        <w:t>YSK listeleri açıkladıktan sonra İl Seçim Kurulu’na itiraz dilekçemizi verdik ve aslında seçilme yeterliliğine sahip olmamıza karşın bu kararın alınmasına itiraz ettik</w:t>
      </w:r>
      <w:r w:rsidR="00690F17">
        <w:rPr>
          <w:rFonts w:ascii="Times New Roman" w:hAnsi="Times New Roman" w:cs="Times New Roman"/>
          <w:sz w:val="28"/>
          <w:szCs w:val="28"/>
          <w:lang w:val="tr-TR"/>
        </w:rPr>
        <w:t>. YSK’nin “H</w:t>
      </w:r>
      <w:r>
        <w:rPr>
          <w:rFonts w:ascii="Times New Roman" w:hAnsi="Times New Roman" w:cs="Times New Roman"/>
          <w:sz w:val="28"/>
          <w:szCs w:val="28"/>
          <w:lang w:val="tr-TR"/>
        </w:rPr>
        <w:t>er halükarda şarttır</w:t>
      </w:r>
      <w:r w:rsidR="00690F17">
        <w:rPr>
          <w:rFonts w:ascii="Times New Roman" w:hAnsi="Times New Roman" w:cs="Times New Roman"/>
          <w:sz w:val="28"/>
          <w:szCs w:val="28"/>
          <w:lang w:val="tr-TR"/>
        </w:rPr>
        <w:t xml:space="preserve">” </w:t>
      </w:r>
      <w:r>
        <w:rPr>
          <w:rFonts w:ascii="Times New Roman" w:hAnsi="Times New Roman" w:cs="Times New Roman"/>
          <w:sz w:val="28"/>
          <w:szCs w:val="28"/>
          <w:lang w:val="tr-TR"/>
        </w:rPr>
        <w:t xml:space="preserve">dediği memnu hakların iadesi kararını da buraya ekledik. İl Seçim Kurulu bu argümanları makul bulmakla birlikte yetkisi olmadığı gerekçesiyle </w:t>
      </w:r>
      <w:r w:rsidR="00690F17">
        <w:rPr>
          <w:rFonts w:ascii="Times New Roman" w:hAnsi="Times New Roman" w:cs="Times New Roman"/>
          <w:sz w:val="28"/>
          <w:szCs w:val="28"/>
          <w:lang w:val="tr-TR"/>
        </w:rPr>
        <w:t xml:space="preserve">dosyayı YSK’ye </w:t>
      </w:r>
      <w:r>
        <w:rPr>
          <w:rFonts w:ascii="Times New Roman" w:hAnsi="Times New Roman" w:cs="Times New Roman"/>
          <w:sz w:val="28"/>
          <w:szCs w:val="28"/>
          <w:lang w:val="tr-TR"/>
        </w:rPr>
        <w:t>gönderdi. YSK nezdinde de başvurumuzu dün itibariyle tamamladık.</w:t>
      </w:r>
    </w:p>
    <w:p w:rsidR="00A63FA9" w:rsidRDefault="00A63FA9">
      <w:pPr>
        <w:rPr>
          <w:rFonts w:ascii="Times New Roman" w:hAnsi="Times New Roman" w:cs="Times New Roman"/>
          <w:sz w:val="28"/>
          <w:szCs w:val="28"/>
          <w:lang w:val="tr-TR"/>
        </w:rPr>
      </w:pPr>
      <w:r>
        <w:rPr>
          <w:rFonts w:ascii="Times New Roman" w:hAnsi="Times New Roman" w:cs="Times New Roman"/>
          <w:sz w:val="28"/>
          <w:szCs w:val="28"/>
          <w:lang w:val="tr-TR"/>
        </w:rPr>
        <w:t>Aslında bunların tamamı fuzuli ve muktesebatın doğru uygulanmamasından doğan</w:t>
      </w:r>
      <w:r w:rsidR="00690F17">
        <w:rPr>
          <w:rFonts w:ascii="Times New Roman" w:hAnsi="Times New Roman" w:cs="Times New Roman"/>
          <w:sz w:val="28"/>
          <w:szCs w:val="28"/>
          <w:lang w:val="tr-TR"/>
        </w:rPr>
        <w:t xml:space="preserve"> uygulamalar. 1961 A</w:t>
      </w:r>
      <w:r>
        <w:rPr>
          <w:rFonts w:ascii="Times New Roman" w:hAnsi="Times New Roman" w:cs="Times New Roman"/>
          <w:sz w:val="28"/>
          <w:szCs w:val="28"/>
          <w:lang w:val="tr-TR"/>
        </w:rPr>
        <w:t xml:space="preserve">nayasası geçerliyken çıkan 1803 sayılı </w:t>
      </w:r>
      <w:r w:rsidR="00690F17">
        <w:rPr>
          <w:rFonts w:ascii="Times New Roman" w:hAnsi="Times New Roman" w:cs="Times New Roman"/>
          <w:sz w:val="28"/>
          <w:szCs w:val="28"/>
          <w:lang w:val="tr-TR"/>
        </w:rPr>
        <w:t>A</w:t>
      </w:r>
      <w:r>
        <w:rPr>
          <w:rFonts w:ascii="Times New Roman" w:hAnsi="Times New Roman" w:cs="Times New Roman"/>
          <w:sz w:val="28"/>
          <w:szCs w:val="28"/>
          <w:lang w:val="tr-TR"/>
        </w:rPr>
        <w:t xml:space="preserve">f </w:t>
      </w:r>
      <w:r w:rsidR="00690F17">
        <w:rPr>
          <w:rFonts w:ascii="Times New Roman" w:hAnsi="Times New Roman" w:cs="Times New Roman"/>
          <w:sz w:val="28"/>
          <w:szCs w:val="28"/>
          <w:lang w:val="tr-TR"/>
        </w:rPr>
        <w:t xml:space="preserve"> Y</w:t>
      </w:r>
      <w:r>
        <w:rPr>
          <w:rFonts w:ascii="Times New Roman" w:hAnsi="Times New Roman" w:cs="Times New Roman"/>
          <w:sz w:val="28"/>
          <w:szCs w:val="28"/>
          <w:lang w:val="tr-TR"/>
        </w:rPr>
        <w:t>asası herkesin haklarını iade ediyo</w:t>
      </w:r>
      <w:r w:rsidR="00690F17">
        <w:rPr>
          <w:rFonts w:ascii="Times New Roman" w:hAnsi="Times New Roman" w:cs="Times New Roman"/>
          <w:sz w:val="28"/>
          <w:szCs w:val="28"/>
          <w:lang w:val="tr-TR"/>
        </w:rPr>
        <w:t>r</w:t>
      </w:r>
      <w:r>
        <w:rPr>
          <w:rFonts w:ascii="Times New Roman" w:hAnsi="Times New Roman" w:cs="Times New Roman"/>
          <w:sz w:val="28"/>
          <w:szCs w:val="28"/>
          <w:lang w:val="tr-TR"/>
        </w:rPr>
        <w:t xml:space="preserve">, adli sicillerini sonsuza kadar siliyor ve yasak hak diye bir hüküm bırakmıyordu. </w:t>
      </w:r>
    </w:p>
    <w:p w:rsidR="00A63FA9" w:rsidRDefault="00A63FA9">
      <w:pPr>
        <w:rPr>
          <w:rFonts w:ascii="Times New Roman" w:hAnsi="Times New Roman" w:cs="Times New Roman"/>
          <w:sz w:val="28"/>
          <w:szCs w:val="28"/>
          <w:lang w:val="tr-TR"/>
        </w:rPr>
      </w:pPr>
      <w:r>
        <w:rPr>
          <w:rFonts w:ascii="Times New Roman" w:hAnsi="Times New Roman" w:cs="Times New Roman"/>
          <w:sz w:val="28"/>
          <w:szCs w:val="28"/>
          <w:lang w:val="tr-TR"/>
        </w:rPr>
        <w:t>1982 anayasası bir hüküm getirdi, aftan yararlanmış olasalar bile...</w:t>
      </w:r>
    </w:p>
    <w:p w:rsidR="00690F17" w:rsidRDefault="00A63FA9">
      <w:pPr>
        <w:rPr>
          <w:rFonts w:ascii="Times New Roman" w:hAnsi="Times New Roman" w:cs="Times New Roman"/>
          <w:sz w:val="28"/>
          <w:szCs w:val="28"/>
          <w:lang w:val="tr-TR"/>
        </w:rPr>
      </w:pPr>
      <w:r>
        <w:rPr>
          <w:rFonts w:ascii="Times New Roman" w:hAnsi="Times New Roman" w:cs="Times New Roman"/>
          <w:sz w:val="28"/>
          <w:szCs w:val="28"/>
          <w:lang w:val="tr-TR"/>
        </w:rPr>
        <w:t>Bu daha sonra 1991’</w:t>
      </w:r>
      <w:r w:rsidR="00690F17">
        <w:rPr>
          <w:rFonts w:ascii="Times New Roman" w:hAnsi="Times New Roman" w:cs="Times New Roman"/>
          <w:sz w:val="28"/>
          <w:szCs w:val="28"/>
          <w:lang w:val="tr-TR"/>
        </w:rPr>
        <w:t>de S</w:t>
      </w:r>
      <w:r>
        <w:rPr>
          <w:rFonts w:ascii="Times New Roman" w:hAnsi="Times New Roman" w:cs="Times New Roman"/>
          <w:sz w:val="28"/>
          <w:szCs w:val="28"/>
          <w:lang w:val="tr-TR"/>
        </w:rPr>
        <w:t xml:space="preserve">osyalist </w:t>
      </w:r>
      <w:r w:rsidR="00690F17">
        <w:rPr>
          <w:rFonts w:ascii="Times New Roman" w:hAnsi="Times New Roman" w:cs="Times New Roman"/>
          <w:sz w:val="28"/>
          <w:szCs w:val="28"/>
          <w:lang w:val="tr-TR"/>
        </w:rPr>
        <w:t>P</w:t>
      </w:r>
      <w:r>
        <w:rPr>
          <w:rFonts w:ascii="Times New Roman" w:hAnsi="Times New Roman" w:cs="Times New Roman"/>
          <w:sz w:val="28"/>
          <w:szCs w:val="28"/>
          <w:lang w:val="tr-TR"/>
        </w:rPr>
        <w:t xml:space="preserve">arti kurulurken tartışma konusu oldu. </w:t>
      </w:r>
      <w:r w:rsidR="00690F17">
        <w:rPr>
          <w:rFonts w:ascii="Times New Roman" w:hAnsi="Times New Roman" w:cs="Times New Roman"/>
          <w:sz w:val="28"/>
          <w:szCs w:val="28"/>
          <w:lang w:val="tr-TR"/>
        </w:rPr>
        <w:t xml:space="preserve">Cumhuriyet Başsavcılığı, kuruculardan iki arkadaş hakkında itirazda bulundu. Mesele Anayasa Mahkemesi’ne kadar gitti. </w:t>
      </w:r>
    </w:p>
    <w:p w:rsidR="00A63FA9" w:rsidRDefault="00690F17">
      <w:pPr>
        <w:rPr>
          <w:rFonts w:ascii="Times New Roman" w:hAnsi="Times New Roman" w:cs="Times New Roman"/>
          <w:sz w:val="28"/>
          <w:szCs w:val="28"/>
          <w:lang w:val="tr-TR"/>
        </w:rPr>
      </w:pPr>
      <w:r>
        <w:rPr>
          <w:rFonts w:ascii="Times New Roman" w:hAnsi="Times New Roman" w:cs="Times New Roman"/>
          <w:sz w:val="28"/>
          <w:szCs w:val="28"/>
          <w:lang w:val="tr-TR"/>
        </w:rPr>
        <w:t>Anayasa Mahkemesi, “E</w:t>
      </w:r>
      <w:r w:rsidR="00A63FA9">
        <w:rPr>
          <w:rFonts w:ascii="Times New Roman" w:hAnsi="Times New Roman" w:cs="Times New Roman"/>
          <w:sz w:val="28"/>
          <w:szCs w:val="28"/>
          <w:lang w:val="tr-TR"/>
        </w:rPr>
        <w:t>lde edilmiş olan hak ve konum müktese</w:t>
      </w:r>
      <w:r>
        <w:rPr>
          <w:rFonts w:ascii="Times New Roman" w:hAnsi="Times New Roman" w:cs="Times New Roman"/>
          <w:sz w:val="28"/>
          <w:szCs w:val="28"/>
          <w:lang w:val="tr-TR"/>
        </w:rPr>
        <w:t>p</w:t>
      </w:r>
      <w:r w:rsidR="00A63FA9">
        <w:rPr>
          <w:rFonts w:ascii="Times New Roman" w:hAnsi="Times New Roman" w:cs="Times New Roman"/>
          <w:sz w:val="28"/>
          <w:szCs w:val="28"/>
          <w:lang w:val="tr-TR"/>
        </w:rPr>
        <w:t xml:space="preserve"> haktır, sonraki anayasa değişiklikleri dahil bu hakkın kulla</w:t>
      </w:r>
      <w:r>
        <w:rPr>
          <w:rFonts w:ascii="Times New Roman" w:hAnsi="Times New Roman" w:cs="Times New Roman"/>
          <w:sz w:val="28"/>
          <w:szCs w:val="28"/>
          <w:lang w:val="tr-TR"/>
        </w:rPr>
        <w:t xml:space="preserve">nılmasını önlemez ve geri almaz” şeklinde bir karar verdi. </w:t>
      </w:r>
      <w:r w:rsidR="00A63FA9">
        <w:rPr>
          <w:rFonts w:ascii="Times New Roman" w:hAnsi="Times New Roman" w:cs="Times New Roman"/>
          <w:sz w:val="28"/>
          <w:szCs w:val="28"/>
          <w:lang w:val="tr-TR"/>
        </w:rPr>
        <w:t xml:space="preserve"> </w:t>
      </w:r>
    </w:p>
    <w:p w:rsidR="00A63FA9" w:rsidRDefault="00A63FA9">
      <w:pPr>
        <w:rPr>
          <w:rFonts w:ascii="Times New Roman" w:hAnsi="Times New Roman" w:cs="Times New Roman"/>
          <w:sz w:val="28"/>
          <w:szCs w:val="28"/>
          <w:lang w:val="tr-TR"/>
        </w:rPr>
      </w:pPr>
      <w:r>
        <w:rPr>
          <w:rFonts w:ascii="Times New Roman" w:hAnsi="Times New Roman" w:cs="Times New Roman"/>
          <w:sz w:val="28"/>
          <w:szCs w:val="28"/>
          <w:lang w:val="tr-TR"/>
        </w:rPr>
        <w:t xml:space="preserve">Böyle bir hukukun </w:t>
      </w:r>
      <w:r w:rsidR="00690F17">
        <w:rPr>
          <w:rFonts w:ascii="Times New Roman" w:hAnsi="Times New Roman" w:cs="Times New Roman"/>
          <w:sz w:val="28"/>
          <w:szCs w:val="28"/>
          <w:lang w:val="tr-TR"/>
        </w:rPr>
        <w:t>YSK’nin dikkatinden kaçmış ol</w:t>
      </w:r>
      <w:r>
        <w:rPr>
          <w:rFonts w:ascii="Times New Roman" w:hAnsi="Times New Roman" w:cs="Times New Roman"/>
          <w:sz w:val="28"/>
          <w:szCs w:val="28"/>
          <w:lang w:val="tr-TR"/>
        </w:rPr>
        <w:t>m</w:t>
      </w:r>
      <w:r w:rsidR="00690F17">
        <w:rPr>
          <w:rFonts w:ascii="Times New Roman" w:hAnsi="Times New Roman" w:cs="Times New Roman"/>
          <w:sz w:val="28"/>
          <w:szCs w:val="28"/>
          <w:lang w:val="tr-TR"/>
        </w:rPr>
        <w:t>a</w:t>
      </w:r>
      <w:r>
        <w:rPr>
          <w:rFonts w:ascii="Times New Roman" w:hAnsi="Times New Roman" w:cs="Times New Roman"/>
          <w:sz w:val="28"/>
          <w:szCs w:val="28"/>
          <w:lang w:val="tr-TR"/>
        </w:rPr>
        <w:t>sını kabul edilemez buluyorum.</w:t>
      </w:r>
    </w:p>
    <w:p w:rsidR="00A63FA9" w:rsidRDefault="00A63FA9">
      <w:pPr>
        <w:rPr>
          <w:rFonts w:ascii="Times New Roman" w:hAnsi="Times New Roman" w:cs="Times New Roman"/>
          <w:sz w:val="28"/>
          <w:szCs w:val="28"/>
          <w:lang w:val="tr-TR"/>
        </w:rPr>
      </w:pPr>
      <w:r>
        <w:rPr>
          <w:rFonts w:ascii="Times New Roman" w:hAnsi="Times New Roman" w:cs="Times New Roman"/>
          <w:sz w:val="28"/>
          <w:szCs w:val="28"/>
          <w:lang w:val="tr-TR"/>
        </w:rPr>
        <w:t xml:space="preserve">Eminim ki aynı şeyler diğer arkadaşlarla ilgili olarak da geriye gidildiğinde görülecektir. Özensizlikle başlayan bir kaotik durumla karşı karşıyayız. </w:t>
      </w:r>
    </w:p>
    <w:p w:rsidR="00A63FA9" w:rsidRDefault="00A63FA9">
      <w:pPr>
        <w:rPr>
          <w:rFonts w:ascii="Times New Roman" w:hAnsi="Times New Roman" w:cs="Times New Roman"/>
          <w:sz w:val="28"/>
          <w:szCs w:val="28"/>
          <w:lang w:val="tr-TR"/>
        </w:rPr>
      </w:pPr>
      <w:r>
        <w:rPr>
          <w:rFonts w:ascii="Times New Roman" w:hAnsi="Times New Roman" w:cs="Times New Roman"/>
          <w:sz w:val="28"/>
          <w:szCs w:val="28"/>
          <w:lang w:val="tr-TR"/>
        </w:rPr>
        <w:t xml:space="preserve">Mahkemeler, </w:t>
      </w:r>
      <w:r w:rsidR="00690F17">
        <w:rPr>
          <w:rFonts w:ascii="Times New Roman" w:hAnsi="Times New Roman" w:cs="Times New Roman"/>
          <w:sz w:val="28"/>
          <w:szCs w:val="28"/>
          <w:lang w:val="tr-TR"/>
        </w:rPr>
        <w:t>“Madem</w:t>
      </w:r>
      <w:r>
        <w:rPr>
          <w:rFonts w:ascii="Times New Roman" w:hAnsi="Times New Roman" w:cs="Times New Roman"/>
          <w:sz w:val="28"/>
          <w:szCs w:val="28"/>
          <w:lang w:val="tr-TR"/>
        </w:rPr>
        <w:t>ki adam yasaklı değil bari memnun hakkını iade etmiş olalım</w:t>
      </w:r>
      <w:r w:rsidR="00690F17">
        <w:rPr>
          <w:rFonts w:ascii="Times New Roman" w:hAnsi="Times New Roman" w:cs="Times New Roman"/>
          <w:sz w:val="28"/>
          <w:szCs w:val="28"/>
          <w:lang w:val="tr-TR"/>
        </w:rPr>
        <w:t>” diye böyle bir karar ver</w:t>
      </w:r>
      <w:r>
        <w:rPr>
          <w:rFonts w:ascii="Times New Roman" w:hAnsi="Times New Roman" w:cs="Times New Roman"/>
          <w:sz w:val="28"/>
          <w:szCs w:val="28"/>
          <w:lang w:val="tr-TR"/>
        </w:rPr>
        <w:t xml:space="preserve">miş oldu. Bunların </w:t>
      </w:r>
      <w:r w:rsidR="00690F17">
        <w:rPr>
          <w:rFonts w:ascii="Times New Roman" w:hAnsi="Times New Roman" w:cs="Times New Roman"/>
          <w:sz w:val="28"/>
          <w:szCs w:val="28"/>
          <w:lang w:val="tr-TR"/>
        </w:rPr>
        <w:t>hiçbiri</w:t>
      </w:r>
      <w:r>
        <w:rPr>
          <w:rFonts w:ascii="Times New Roman" w:hAnsi="Times New Roman" w:cs="Times New Roman"/>
          <w:sz w:val="28"/>
          <w:szCs w:val="28"/>
          <w:lang w:val="tr-TR"/>
        </w:rPr>
        <w:t>ne gerek yoktu. Bütün öteki</w:t>
      </w:r>
      <w:r w:rsidR="00690F17">
        <w:rPr>
          <w:rFonts w:ascii="Times New Roman" w:hAnsi="Times New Roman" w:cs="Times New Roman"/>
          <w:sz w:val="28"/>
          <w:szCs w:val="28"/>
          <w:lang w:val="tr-TR"/>
        </w:rPr>
        <w:t xml:space="preserve"> Türkiye Cumhuriyeti </w:t>
      </w:r>
      <w:r>
        <w:rPr>
          <w:rFonts w:ascii="Times New Roman" w:hAnsi="Times New Roman" w:cs="Times New Roman"/>
          <w:sz w:val="28"/>
          <w:szCs w:val="28"/>
          <w:lang w:val="tr-TR"/>
        </w:rPr>
        <w:t>vatandaşlarıyla eşit haklara sahip olarak milletvekili seçilme yeterliliğine sahiptim.</w:t>
      </w:r>
    </w:p>
    <w:p w:rsidR="00A63FA9" w:rsidRDefault="00690F17">
      <w:pPr>
        <w:rPr>
          <w:rFonts w:ascii="Times New Roman" w:hAnsi="Times New Roman" w:cs="Times New Roman"/>
          <w:sz w:val="28"/>
          <w:szCs w:val="28"/>
          <w:lang w:val="tr-TR"/>
        </w:rPr>
      </w:pPr>
      <w:r>
        <w:rPr>
          <w:rFonts w:ascii="Times New Roman" w:hAnsi="Times New Roman" w:cs="Times New Roman"/>
          <w:sz w:val="28"/>
          <w:szCs w:val="28"/>
          <w:lang w:val="tr-TR"/>
        </w:rPr>
        <w:t xml:space="preserve">Bir sürü hukukçu geçinen insan, sanki bir lütuf bekliyormuşuz gibi davranıyor. Biz hakkımızı istiyoruz. Başka birşey istemiyoruz. </w:t>
      </w:r>
    </w:p>
    <w:p w:rsidR="00DD7965" w:rsidRDefault="00690F17">
      <w:pPr>
        <w:rPr>
          <w:rFonts w:ascii="Times New Roman" w:hAnsi="Times New Roman" w:cs="Times New Roman"/>
          <w:sz w:val="28"/>
          <w:szCs w:val="28"/>
          <w:lang w:val="tr-TR"/>
        </w:rPr>
      </w:pPr>
      <w:r>
        <w:rPr>
          <w:rFonts w:ascii="Times New Roman" w:hAnsi="Times New Roman" w:cs="Times New Roman"/>
          <w:sz w:val="28"/>
          <w:szCs w:val="28"/>
          <w:lang w:val="tr-TR"/>
        </w:rPr>
        <w:lastRenderedPageBreak/>
        <w:t>Mevzu hukuk mevzu</w:t>
      </w:r>
      <w:r w:rsidR="00DD7965">
        <w:rPr>
          <w:rFonts w:ascii="Times New Roman" w:hAnsi="Times New Roman" w:cs="Times New Roman"/>
          <w:sz w:val="28"/>
          <w:szCs w:val="28"/>
          <w:lang w:val="tr-TR"/>
        </w:rPr>
        <w:t>uysa</w:t>
      </w:r>
      <w:r>
        <w:rPr>
          <w:rFonts w:ascii="Times New Roman" w:hAnsi="Times New Roman" w:cs="Times New Roman"/>
          <w:sz w:val="28"/>
          <w:szCs w:val="28"/>
          <w:lang w:val="tr-TR"/>
        </w:rPr>
        <w:t xml:space="preserve">, 80 tane af çıktı ve geriye doğru işledi. </w:t>
      </w:r>
      <w:r w:rsidR="00DD7965">
        <w:rPr>
          <w:rFonts w:ascii="Times New Roman" w:hAnsi="Times New Roman" w:cs="Times New Roman"/>
          <w:sz w:val="28"/>
          <w:szCs w:val="28"/>
          <w:lang w:val="tr-TR"/>
        </w:rPr>
        <w:t xml:space="preserve">Benimle aynı statüye sahip pek çok iinsan parlamentoya girdi. </w:t>
      </w:r>
    </w:p>
    <w:p w:rsidR="00DD7965" w:rsidRDefault="00DD7965">
      <w:pPr>
        <w:rPr>
          <w:rFonts w:ascii="Times New Roman" w:hAnsi="Times New Roman" w:cs="Times New Roman"/>
          <w:sz w:val="28"/>
          <w:szCs w:val="28"/>
          <w:lang w:val="tr-TR"/>
        </w:rPr>
      </w:pPr>
      <w:r>
        <w:rPr>
          <w:rFonts w:ascii="Times New Roman" w:hAnsi="Times New Roman" w:cs="Times New Roman"/>
          <w:sz w:val="28"/>
          <w:szCs w:val="28"/>
          <w:lang w:val="tr-TR"/>
        </w:rPr>
        <w:t>O zaman elbette be</w:t>
      </w:r>
      <w:r w:rsidR="00690F17">
        <w:rPr>
          <w:rFonts w:ascii="Times New Roman" w:hAnsi="Times New Roman" w:cs="Times New Roman"/>
          <w:sz w:val="28"/>
          <w:szCs w:val="28"/>
          <w:lang w:val="tr-TR"/>
        </w:rPr>
        <w:t>n bunda bir siyasi anlam görürü</w:t>
      </w:r>
      <w:r>
        <w:rPr>
          <w:rFonts w:ascii="Times New Roman" w:hAnsi="Times New Roman" w:cs="Times New Roman"/>
          <w:sz w:val="28"/>
          <w:szCs w:val="28"/>
          <w:lang w:val="tr-TR"/>
        </w:rPr>
        <w:t>m ve görüyorum. Ama nihayet, mevzuata geri dönecek olursak denilenlerin hepsini</w:t>
      </w:r>
      <w:r w:rsidR="00690F17">
        <w:rPr>
          <w:rFonts w:ascii="Times New Roman" w:hAnsi="Times New Roman" w:cs="Times New Roman"/>
          <w:sz w:val="28"/>
          <w:szCs w:val="28"/>
          <w:lang w:val="tr-TR"/>
        </w:rPr>
        <w:t xml:space="preserve"> </w:t>
      </w:r>
      <w:r>
        <w:rPr>
          <w:rFonts w:ascii="Times New Roman" w:hAnsi="Times New Roman" w:cs="Times New Roman"/>
          <w:sz w:val="28"/>
          <w:szCs w:val="28"/>
          <w:lang w:val="tr-TR"/>
        </w:rPr>
        <w:t xml:space="preserve">yaptık ve </w:t>
      </w:r>
      <w:r w:rsidR="00690F17">
        <w:rPr>
          <w:rFonts w:ascii="Times New Roman" w:hAnsi="Times New Roman" w:cs="Times New Roman"/>
          <w:sz w:val="28"/>
          <w:szCs w:val="28"/>
          <w:lang w:val="tr-TR"/>
        </w:rPr>
        <w:t xml:space="preserve">nasıl bir karar çıkacağını bekliyoruz. </w:t>
      </w:r>
    </w:p>
    <w:p w:rsidR="00690F17" w:rsidRDefault="00690F17">
      <w:pPr>
        <w:rPr>
          <w:rFonts w:ascii="Times New Roman" w:hAnsi="Times New Roman" w:cs="Times New Roman"/>
          <w:sz w:val="28"/>
          <w:szCs w:val="28"/>
          <w:lang w:val="tr-TR"/>
        </w:rPr>
      </w:pPr>
      <w:r>
        <w:rPr>
          <w:rFonts w:ascii="Times New Roman" w:hAnsi="Times New Roman" w:cs="Times New Roman"/>
          <w:sz w:val="28"/>
          <w:szCs w:val="28"/>
          <w:lang w:val="tr-TR"/>
        </w:rPr>
        <w:t xml:space="preserve">Sürece </w:t>
      </w:r>
      <w:r w:rsidR="00DD7965">
        <w:rPr>
          <w:rFonts w:ascii="Times New Roman" w:hAnsi="Times New Roman" w:cs="Times New Roman"/>
          <w:sz w:val="28"/>
          <w:szCs w:val="28"/>
          <w:lang w:val="tr-TR"/>
        </w:rPr>
        <w:t>baktığımızda</w:t>
      </w:r>
      <w:r>
        <w:rPr>
          <w:rFonts w:ascii="Times New Roman" w:hAnsi="Times New Roman" w:cs="Times New Roman"/>
          <w:sz w:val="28"/>
          <w:szCs w:val="28"/>
          <w:lang w:val="tr-TR"/>
        </w:rPr>
        <w:t xml:space="preserve">, birkaç yer dışında arkadaşlarımız, ikinci – üçüncü sıradan başvurularını yapmış bağımsız </w:t>
      </w:r>
      <w:r w:rsidR="000253B3">
        <w:rPr>
          <w:rFonts w:ascii="Times New Roman" w:hAnsi="Times New Roman" w:cs="Times New Roman"/>
          <w:sz w:val="28"/>
          <w:szCs w:val="28"/>
          <w:lang w:val="tr-TR"/>
        </w:rPr>
        <w:t>a</w:t>
      </w:r>
      <w:r>
        <w:rPr>
          <w:rFonts w:ascii="Times New Roman" w:hAnsi="Times New Roman" w:cs="Times New Roman"/>
          <w:sz w:val="28"/>
          <w:szCs w:val="28"/>
          <w:lang w:val="tr-TR"/>
        </w:rPr>
        <w:t xml:space="preserve">daylar üzerinden seçim faaliyetini yürütebilir. </w:t>
      </w:r>
    </w:p>
    <w:p w:rsidR="000253B3" w:rsidRDefault="00690F17">
      <w:pPr>
        <w:rPr>
          <w:rFonts w:ascii="Times New Roman" w:hAnsi="Times New Roman" w:cs="Times New Roman"/>
          <w:sz w:val="28"/>
          <w:szCs w:val="28"/>
          <w:lang w:val="tr-TR"/>
        </w:rPr>
      </w:pPr>
      <w:r>
        <w:rPr>
          <w:rFonts w:ascii="Times New Roman" w:hAnsi="Times New Roman" w:cs="Times New Roman"/>
          <w:sz w:val="28"/>
          <w:szCs w:val="28"/>
          <w:lang w:val="tr-TR"/>
        </w:rPr>
        <w:t xml:space="preserve">Ancak Okay Gönensin’in yazısında </w:t>
      </w:r>
      <w:r w:rsidR="000253B3">
        <w:rPr>
          <w:rFonts w:ascii="Times New Roman" w:hAnsi="Times New Roman" w:cs="Times New Roman"/>
          <w:sz w:val="28"/>
          <w:szCs w:val="28"/>
          <w:lang w:val="tr-TR"/>
        </w:rPr>
        <w:t xml:space="preserve">deniyor ki, bir duyarlı vatandaş, YSK kararları belli olmadan bizimle ilgili kapsamlı dosyalarla YSK’ye başvurmuş ve şikayetçi olmuş. </w:t>
      </w:r>
    </w:p>
    <w:p w:rsidR="00DD7965" w:rsidRDefault="00DD7965">
      <w:pPr>
        <w:rPr>
          <w:rFonts w:ascii="Times New Roman" w:hAnsi="Times New Roman" w:cs="Times New Roman"/>
          <w:sz w:val="28"/>
          <w:szCs w:val="28"/>
          <w:lang w:val="tr-TR"/>
        </w:rPr>
      </w:pPr>
      <w:r>
        <w:rPr>
          <w:rFonts w:ascii="Times New Roman" w:hAnsi="Times New Roman" w:cs="Times New Roman"/>
          <w:sz w:val="28"/>
          <w:szCs w:val="28"/>
          <w:lang w:val="tr-TR"/>
        </w:rPr>
        <w:t>Bu doğru ise çok vahim bir durumla karşı karşıyayız. Y</w:t>
      </w:r>
      <w:r w:rsidR="000253B3">
        <w:rPr>
          <w:rFonts w:ascii="Times New Roman" w:hAnsi="Times New Roman" w:cs="Times New Roman"/>
          <w:sz w:val="28"/>
          <w:szCs w:val="28"/>
          <w:lang w:val="tr-TR"/>
        </w:rPr>
        <w:t xml:space="preserve">SK </w:t>
      </w:r>
      <w:r>
        <w:rPr>
          <w:rFonts w:ascii="Times New Roman" w:hAnsi="Times New Roman" w:cs="Times New Roman"/>
          <w:sz w:val="28"/>
          <w:szCs w:val="28"/>
          <w:lang w:val="tr-TR"/>
        </w:rPr>
        <w:t xml:space="preserve">kararı aleniyet kazanmadan hiçbir yurttaş hiçbir başka yurttaş hakkında itirazda bulunamaz, itiraz da </w:t>
      </w:r>
      <w:r w:rsidR="000253B3">
        <w:rPr>
          <w:rFonts w:ascii="Times New Roman" w:hAnsi="Times New Roman" w:cs="Times New Roman"/>
          <w:sz w:val="28"/>
          <w:szCs w:val="28"/>
          <w:lang w:val="tr-TR"/>
        </w:rPr>
        <w:t xml:space="preserve">YSK tarafından kaale alınamaz. Çünkü </w:t>
      </w:r>
      <w:r>
        <w:rPr>
          <w:rFonts w:ascii="Times New Roman" w:hAnsi="Times New Roman" w:cs="Times New Roman"/>
          <w:sz w:val="28"/>
          <w:szCs w:val="28"/>
          <w:lang w:val="tr-TR"/>
        </w:rPr>
        <w:t xml:space="preserve">aleniyet prensibi diye bir şey var. Bu </w:t>
      </w:r>
      <w:r w:rsidR="000253B3">
        <w:rPr>
          <w:rFonts w:ascii="Times New Roman" w:hAnsi="Times New Roman" w:cs="Times New Roman"/>
          <w:sz w:val="28"/>
          <w:szCs w:val="28"/>
          <w:lang w:val="tr-TR"/>
        </w:rPr>
        <w:t xml:space="preserve">iddia </w:t>
      </w:r>
      <w:r>
        <w:rPr>
          <w:rFonts w:ascii="Times New Roman" w:hAnsi="Times New Roman" w:cs="Times New Roman"/>
          <w:sz w:val="28"/>
          <w:szCs w:val="28"/>
          <w:lang w:val="tr-TR"/>
        </w:rPr>
        <w:t xml:space="preserve">doğru ise komplodan söz etmek yersiz olmaz. </w:t>
      </w:r>
    </w:p>
    <w:p w:rsidR="00DD7965" w:rsidRDefault="00DD7965">
      <w:pPr>
        <w:rPr>
          <w:rFonts w:ascii="Times New Roman" w:hAnsi="Times New Roman" w:cs="Times New Roman"/>
          <w:sz w:val="28"/>
          <w:szCs w:val="28"/>
          <w:lang w:val="tr-TR"/>
        </w:rPr>
      </w:pPr>
      <w:r>
        <w:rPr>
          <w:rFonts w:ascii="Times New Roman" w:hAnsi="Times New Roman" w:cs="Times New Roman"/>
          <w:sz w:val="28"/>
          <w:szCs w:val="28"/>
          <w:lang w:val="tr-TR"/>
        </w:rPr>
        <w:t xml:space="preserve">Göz göre göre bu kadar açık bir yasa ihlalinin yapılmış olmaması gerekitğini düşünüyorum. </w:t>
      </w:r>
    </w:p>
    <w:p w:rsidR="00DD7965" w:rsidRDefault="000253B3" w:rsidP="000253B3">
      <w:pPr>
        <w:rPr>
          <w:rFonts w:ascii="Times New Roman" w:hAnsi="Times New Roman" w:cs="Times New Roman"/>
          <w:sz w:val="28"/>
          <w:szCs w:val="28"/>
          <w:lang w:val="tr-TR"/>
        </w:rPr>
      </w:pPr>
      <w:r>
        <w:rPr>
          <w:rFonts w:ascii="Times New Roman" w:hAnsi="Times New Roman" w:cs="Times New Roman"/>
          <w:sz w:val="28"/>
          <w:szCs w:val="28"/>
          <w:lang w:val="tr-TR"/>
        </w:rPr>
        <w:t xml:space="preserve">YSK kararı ile AKP’nin beklentilerinin gerçekeşmesi durumu var. Yani AKP, BDP’nin </w:t>
      </w:r>
      <w:r w:rsidR="00DD7965">
        <w:rPr>
          <w:rFonts w:ascii="Times New Roman" w:hAnsi="Times New Roman" w:cs="Times New Roman"/>
          <w:sz w:val="28"/>
          <w:szCs w:val="28"/>
          <w:lang w:val="tr-TR"/>
        </w:rPr>
        <w:t xml:space="preserve">başarısız olmasından medet umar. Dolayısıyla </w:t>
      </w:r>
      <w:r>
        <w:rPr>
          <w:rFonts w:ascii="Times New Roman" w:hAnsi="Times New Roman" w:cs="Times New Roman"/>
          <w:sz w:val="28"/>
          <w:szCs w:val="28"/>
          <w:lang w:val="tr-TR"/>
        </w:rPr>
        <w:t xml:space="preserve">BDP’nin </w:t>
      </w:r>
      <w:r w:rsidR="00DD7965">
        <w:rPr>
          <w:rFonts w:ascii="Times New Roman" w:hAnsi="Times New Roman" w:cs="Times New Roman"/>
          <w:sz w:val="28"/>
          <w:szCs w:val="28"/>
          <w:lang w:val="tr-TR"/>
        </w:rPr>
        <w:t>destekled</w:t>
      </w:r>
      <w:r>
        <w:rPr>
          <w:rFonts w:ascii="Times New Roman" w:hAnsi="Times New Roman" w:cs="Times New Roman"/>
          <w:sz w:val="28"/>
          <w:szCs w:val="28"/>
          <w:lang w:val="tr-TR"/>
        </w:rPr>
        <w:t xml:space="preserve">iği adayların seçim yarışından diskalifiye olmaları, AKP’nin siyasi </w:t>
      </w:r>
      <w:r w:rsidR="00DD7965">
        <w:rPr>
          <w:rFonts w:ascii="Times New Roman" w:hAnsi="Times New Roman" w:cs="Times New Roman"/>
          <w:sz w:val="28"/>
          <w:szCs w:val="28"/>
          <w:lang w:val="tr-TR"/>
        </w:rPr>
        <w:t xml:space="preserve">tercihleri ile uyuşur. </w:t>
      </w:r>
    </w:p>
    <w:p w:rsidR="00DD7965" w:rsidRDefault="000253B3" w:rsidP="000253B3">
      <w:pPr>
        <w:rPr>
          <w:rFonts w:ascii="Times New Roman" w:hAnsi="Times New Roman" w:cs="Times New Roman"/>
          <w:sz w:val="28"/>
          <w:szCs w:val="28"/>
          <w:lang w:val="tr-TR"/>
        </w:rPr>
      </w:pPr>
      <w:r>
        <w:rPr>
          <w:rFonts w:ascii="Times New Roman" w:hAnsi="Times New Roman" w:cs="Times New Roman"/>
          <w:sz w:val="28"/>
          <w:szCs w:val="28"/>
          <w:lang w:val="tr-TR"/>
        </w:rPr>
        <w:t xml:space="preserve">Mersin’deki seçmen potansiyeli muazzam bir öfke, yeis ve kendilerine bir haksızlık daha yapıldığı duygusuyla dopdolu. Mersin’de adaylığımız söz konusu olmazsa bağımsız adaya oy verecek seçmen kitlesi, seçimi boykot eder. Çok net. </w:t>
      </w:r>
    </w:p>
    <w:p w:rsidR="000253B3" w:rsidRDefault="000253B3">
      <w:pPr>
        <w:rPr>
          <w:rFonts w:ascii="Times New Roman" w:hAnsi="Times New Roman" w:cs="Times New Roman"/>
          <w:sz w:val="28"/>
          <w:szCs w:val="28"/>
          <w:lang w:val="tr-TR"/>
        </w:rPr>
      </w:pPr>
      <w:r>
        <w:rPr>
          <w:rFonts w:ascii="Times New Roman" w:hAnsi="Times New Roman" w:cs="Times New Roman"/>
          <w:sz w:val="28"/>
          <w:szCs w:val="28"/>
          <w:lang w:val="tr-TR"/>
        </w:rPr>
        <w:t xml:space="preserve">Bu benim Mersin’e dair hissim. Bunu bir seçenek olarak konuşmadık. Parçalı bir kabul söz konusu olduğunda ne olacağının, ayrı bir konu olarak ele alınıp değerlendirilmesi gerekir. </w:t>
      </w:r>
    </w:p>
    <w:p w:rsidR="00553625" w:rsidRPr="003A6F51" w:rsidRDefault="000253B3">
      <w:pPr>
        <w:rPr>
          <w:rFonts w:ascii="Times New Roman" w:hAnsi="Times New Roman" w:cs="Times New Roman"/>
          <w:sz w:val="28"/>
          <w:szCs w:val="28"/>
          <w:lang w:val="tr-TR"/>
        </w:rPr>
      </w:pPr>
      <w:r>
        <w:rPr>
          <w:rFonts w:ascii="Times New Roman" w:hAnsi="Times New Roman" w:cs="Times New Roman"/>
          <w:sz w:val="28"/>
          <w:szCs w:val="28"/>
          <w:lang w:val="tr-TR"/>
        </w:rPr>
        <w:t xml:space="preserve">Bu bloku </w:t>
      </w:r>
      <w:r w:rsidR="00553625">
        <w:rPr>
          <w:rFonts w:ascii="Times New Roman" w:hAnsi="Times New Roman" w:cs="Times New Roman"/>
          <w:sz w:val="28"/>
          <w:szCs w:val="28"/>
          <w:lang w:val="tr-TR"/>
        </w:rPr>
        <w:t xml:space="preserve">13-14 sosyalist hareket destekliyor. Bunun için bütün seçenekleri tartışır ve bir karara varırız. Bütün hepsi için ayrı ayrı değerlendirmek gerekir. Hiçbir şey ihtimal dışı değil. </w:t>
      </w:r>
    </w:p>
    <w:sectPr w:rsidR="00553625" w:rsidRPr="003A6F5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3A6F51"/>
    <w:rsid w:val="000253B3"/>
    <w:rsid w:val="001A7CCC"/>
    <w:rsid w:val="003A6F51"/>
    <w:rsid w:val="00553625"/>
    <w:rsid w:val="00690F17"/>
    <w:rsid w:val="00A63FA9"/>
    <w:rsid w:val="00DD79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black">
    <w:name w:val="textbodyblack"/>
    <w:basedOn w:val="Normal"/>
    <w:rsid w:val="00690F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211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Burcin Belge</dc:creator>
  <cp:keywords/>
  <dc:description/>
  <cp:lastModifiedBy>Burcin Belge</cp:lastModifiedBy>
  <cp:revision>7</cp:revision>
  <dcterms:created xsi:type="dcterms:W3CDTF">2011-04-20T08:30:00Z</dcterms:created>
  <dcterms:modified xsi:type="dcterms:W3CDTF">2011-04-20T10:12:00Z</dcterms:modified>
</cp:coreProperties>
</file>